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df" ContentType="application/pdf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C23" w:rsidRDefault="00EA2C23">
      <w:r w:rsidRPr="00EA2C23">
        <w:drawing>
          <wp:inline distT="0" distB="0" distL="0" distR="0">
            <wp:extent cx="6398591" cy="54864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6401168" cy="5488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2C23" w:rsidSect="00EA2C23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A2C23"/>
    <w:rsid w:val="00881427"/>
    <w:rsid w:val="00EA2C23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CC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image" Target="media/image1.pdf"/><Relationship Id="rId5" Type="http://schemas.openxmlformats.org/officeDocument/2006/relationships/image" Target="media/image2.png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Company>Church of the Nazarene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Armstrong</dc:creator>
  <cp:keywords/>
  <cp:lastModifiedBy>Scott Armstrong</cp:lastModifiedBy>
  <cp:revision>1</cp:revision>
  <dcterms:created xsi:type="dcterms:W3CDTF">2010-03-01T21:47:00Z</dcterms:created>
  <dcterms:modified xsi:type="dcterms:W3CDTF">2010-03-01T22:02:00Z</dcterms:modified>
</cp:coreProperties>
</file>